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00000002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3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4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6" w14:textId="7275E8EA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Carta</w:t>
      </w:r>
      <w:r w:rsidR="00B360BB">
        <w:rPr>
          <w:rFonts w:ascii="Arial" w:eastAsia="Arial" w:hAnsi="Arial" w:cs="Arial"/>
          <w:color w:val="000000"/>
        </w:rPr>
        <w:t xml:space="preserve">gena, Colombia, siendo los  ( </w:t>
      </w:r>
      <w:r w:rsidR="00B360BB" w:rsidRPr="00AB72C5">
        <w:rPr>
          <w:rFonts w:ascii="Arial" w:eastAsia="Arial" w:hAnsi="Arial" w:cs="Arial"/>
          <w:color w:val="000000"/>
          <w:highlight w:val="yellow"/>
        </w:rPr>
        <w:t>XX</w:t>
      </w:r>
      <w:r>
        <w:rPr>
          <w:rFonts w:ascii="Arial" w:eastAsia="Arial" w:hAnsi="Arial" w:cs="Arial"/>
          <w:color w:val="000000"/>
        </w:rPr>
        <w:t xml:space="preserve">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B360BB" w:rsidRPr="00AB72C5">
        <w:rPr>
          <w:rFonts w:ascii="Arial" w:eastAsia="Arial" w:hAnsi="Arial" w:cs="Arial"/>
          <w:color w:val="000000"/>
          <w:highlight w:val="yellow"/>
        </w:rPr>
        <w:t>XXXX</w:t>
      </w:r>
      <w:r w:rsidR="00B360BB">
        <w:rPr>
          <w:rFonts w:ascii="Arial" w:eastAsia="Arial" w:hAnsi="Arial" w:cs="Arial"/>
          <w:color w:val="000000"/>
        </w:rPr>
        <w:t xml:space="preserve"> del año dos mil </w:t>
      </w:r>
      <w:r w:rsidR="00AB72C5">
        <w:rPr>
          <w:rFonts w:ascii="Arial" w:eastAsia="Arial" w:hAnsi="Arial" w:cs="Arial"/>
          <w:color w:val="000000"/>
        </w:rPr>
        <w:t>veintitrés</w:t>
      </w:r>
      <w:r>
        <w:rPr>
          <w:rFonts w:ascii="Arial" w:eastAsia="Arial" w:hAnsi="Arial" w:cs="Arial"/>
          <w:color w:val="000000"/>
        </w:rPr>
        <w:t xml:space="preserve"> (2023) yo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xxxxxxxxxxxxxxxx</w:t>
      </w:r>
      <w:proofErr w:type="spellEnd"/>
      <w:r>
        <w:rPr>
          <w:rFonts w:ascii="Arial" w:eastAsia="Arial" w:hAnsi="Arial" w:cs="Arial"/>
          <w:color w:val="000000"/>
        </w:rPr>
        <w:t xml:space="preserve"> identificado(a) con C.C.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 w:rsidR="00AB72C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Cartagena , en mi calidad de postulante de la convocatoria del Instituto de Patrimonio y Cultura de Cartagena – IPCC, manifiesto BAJO LA GRAVEDAD DE JURAMENTO, que tengo mi domicilio y residencia en Cartagena , en la siguiente dirección: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xxxxxxxxxxxxxxxxxx</w:t>
      </w:r>
      <w:proofErr w:type="spellEnd"/>
      <w:r w:rsidR="00AB72C5" w:rsidRPr="00AB72C5">
        <w:rPr>
          <w:rFonts w:ascii="Arial" w:eastAsia="Arial" w:hAnsi="Arial" w:cs="Arial"/>
          <w:color w:val="000000"/>
          <w:highlight w:val="yellow"/>
        </w:rPr>
        <w:t xml:space="preserve"> 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desde hace más de  ( </w:t>
      </w:r>
      <w:r w:rsidR="00AB72C5" w:rsidRPr="00AB72C5">
        <w:rPr>
          <w:rFonts w:ascii="Arial" w:eastAsia="Arial" w:hAnsi="Arial" w:cs="Arial"/>
          <w:color w:val="000000"/>
          <w:highlight w:val="yellow"/>
        </w:rPr>
        <w:t>xxx</w:t>
      </w:r>
      <w:r>
        <w:rPr>
          <w:rFonts w:ascii="Arial" w:eastAsia="Arial" w:hAnsi="Arial" w:cs="Arial"/>
          <w:color w:val="000000"/>
        </w:rPr>
        <w:t>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7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8" w14:textId="6A396935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</w:rPr>
        <w:t xml:space="preserve"> en las</w:t>
      </w:r>
      <w:r>
        <w:rPr>
          <w:rFonts w:ascii="Arial" w:eastAsia="Arial" w:hAnsi="Arial" w:cs="Arial"/>
          <w:b/>
        </w:rPr>
        <w:t xml:space="preserve"> Condiciones Generales de Participación de la </w:t>
      </w:r>
      <w:r w:rsidR="009D02AB" w:rsidRPr="009D02AB">
        <w:rPr>
          <w:rFonts w:ascii="Arial" w:eastAsia="Arial" w:hAnsi="Arial" w:cs="Arial"/>
          <w:b/>
        </w:rPr>
        <w:t>CONVOCATORIA “CARTAGENA DE FIESTA 2023” PARA LA SELECCIÓN DE LA IMAGEN Y EL CONCEPTO CREATIVO DE LA ESTRATEGIA PROMOCIONAL DE LAS FIESTAS CON MOTIVO DE LOS 212 AÑOS DE LA INDEPENDENCIA DE CARTAGENA</w:t>
      </w:r>
      <w:r w:rsidR="00AB72C5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considerando que los beneficios que obtendré serán aplicados en mi ejercicio profesional como artista, gestor/a cultural o investigador/a.</w:t>
      </w:r>
    </w:p>
    <w:p w14:paraId="00000009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A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B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C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D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E" w14:textId="0D11B6C8" w:rsidR="00FD587E" w:rsidRDefault="00FD58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10" w14:textId="2C1C746C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11" w14:textId="77777777" w:rsidR="00FD587E" w:rsidRDefault="00FD587E"/>
    <w:sectPr w:rsidR="00FD587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7E"/>
    <w:rsid w:val="000B7438"/>
    <w:rsid w:val="005175C6"/>
    <w:rsid w:val="00675E17"/>
    <w:rsid w:val="00721DC2"/>
    <w:rsid w:val="009D02AB"/>
    <w:rsid w:val="00A52525"/>
    <w:rsid w:val="00AB72C5"/>
    <w:rsid w:val="00B360B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4AFC"/>
  <w15:docId w15:val="{A7EEEB66-41EE-4271-92C5-67D3866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Ibis Barraza Perea</cp:lastModifiedBy>
  <cp:revision>3</cp:revision>
  <dcterms:created xsi:type="dcterms:W3CDTF">2023-04-13T20:44:00Z</dcterms:created>
  <dcterms:modified xsi:type="dcterms:W3CDTF">2023-04-13T20:45:00Z</dcterms:modified>
</cp:coreProperties>
</file>