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</w:t>
      </w:r>
      <w:proofErr w:type="gramStart"/>
      <w:r w:rsidR="00E40BDE">
        <w:rPr>
          <w:rFonts w:ascii="Arial" w:eastAsia="Arial" w:hAnsi="Arial" w:cs="Arial"/>
          <w:color w:val="000000"/>
        </w:rPr>
        <w:t xml:space="preserve">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D589799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F51E4D" w:rsidRPr="002B0608">
        <w:rPr>
          <w:rFonts w:ascii="Arial" w:eastAsia="Arial" w:hAnsi="Arial" w:cs="Arial"/>
          <w:b/>
          <w:bCs/>
          <w:sz w:val="21"/>
          <w:szCs w:val="21"/>
        </w:rPr>
        <w:t xml:space="preserve">CONVOCATORIA PARA EL FORTALECIMIENTO DE CAPACIDADES </w:t>
      </w:r>
      <w:r w:rsidR="00F51E4D">
        <w:rPr>
          <w:rFonts w:ascii="Arial" w:eastAsia="Arial" w:hAnsi="Arial" w:cs="Arial"/>
          <w:b/>
          <w:bCs/>
          <w:sz w:val="21"/>
          <w:szCs w:val="21"/>
        </w:rPr>
        <w:t xml:space="preserve">DE LOS EVENTOS DE INTERES GENERAL INSTITUCIONALIZADOS EN </w:t>
      </w:r>
      <w:r w:rsidR="00F51E4D" w:rsidRPr="002B0608">
        <w:rPr>
          <w:rFonts w:ascii="Arial" w:eastAsia="Arial" w:hAnsi="Arial" w:cs="Arial"/>
          <w:b/>
          <w:bCs/>
          <w:sz w:val="21"/>
          <w:szCs w:val="21"/>
        </w:rPr>
        <w:t xml:space="preserve">EL CIRCUITO CULTURAL </w:t>
      </w:r>
      <w:r w:rsidR="00F51E4D">
        <w:rPr>
          <w:rFonts w:ascii="Arial" w:eastAsia="Arial" w:hAnsi="Arial" w:cs="Arial"/>
          <w:b/>
          <w:bCs/>
          <w:sz w:val="21"/>
          <w:szCs w:val="21"/>
        </w:rPr>
        <w:t xml:space="preserve">ANUAL </w:t>
      </w:r>
      <w:r w:rsidR="00F51E4D" w:rsidRPr="002B0608">
        <w:rPr>
          <w:rFonts w:ascii="Arial" w:eastAsia="Arial" w:hAnsi="Arial" w:cs="Arial"/>
          <w:b/>
          <w:bCs/>
          <w:sz w:val="21"/>
          <w:szCs w:val="21"/>
        </w:rPr>
        <w:t xml:space="preserve">DE CARTAGENA DE INDIAS, MEDIANTE ACUERDO </w:t>
      </w:r>
      <w:r w:rsidR="00F51E4D">
        <w:rPr>
          <w:rFonts w:ascii="Arial" w:eastAsia="Arial" w:hAnsi="Arial" w:cs="Arial"/>
          <w:b/>
          <w:bCs/>
          <w:sz w:val="21"/>
          <w:szCs w:val="21"/>
        </w:rPr>
        <w:t xml:space="preserve">No. </w:t>
      </w:r>
      <w:r w:rsidR="00F51E4D" w:rsidRPr="002B0608">
        <w:rPr>
          <w:rFonts w:ascii="Arial" w:eastAsia="Arial" w:hAnsi="Arial" w:cs="Arial"/>
          <w:b/>
          <w:bCs/>
          <w:sz w:val="21"/>
          <w:szCs w:val="21"/>
        </w:rPr>
        <w:t>009 DE 2018</w:t>
      </w:r>
      <w:r w:rsidR="00F51E4D">
        <w:rPr>
          <w:rFonts w:ascii="Arial" w:eastAsia="Arial" w:hAnsi="Arial" w:cs="Arial"/>
          <w:b/>
          <w:bCs/>
          <w:sz w:val="21"/>
          <w:szCs w:val="21"/>
        </w:rPr>
        <w:t xml:space="preserve"> D</w:t>
      </w:r>
      <w:r w:rsidR="00F51E4D" w:rsidRPr="002B0608">
        <w:rPr>
          <w:rFonts w:ascii="Arial" w:eastAsia="Arial" w:hAnsi="Arial" w:cs="Arial"/>
          <w:b/>
          <w:bCs/>
          <w:sz w:val="21"/>
          <w:szCs w:val="21"/>
        </w:rPr>
        <w:t>EL CONCEJO DISTRITAL DE CARTAGENA</w:t>
      </w:r>
      <w:r w:rsidR="00F51E4D">
        <w:rPr>
          <w:rFonts w:ascii="Arial" w:eastAsia="Arial" w:hAnsi="Arial" w:cs="Arial"/>
          <w:b/>
          <w:bCs/>
          <w:sz w:val="21"/>
          <w:szCs w:val="21"/>
        </w:rPr>
        <w:t xml:space="preserve"> INDIAS</w:t>
      </w:r>
      <w:r>
        <w:rPr>
          <w:rFonts w:ascii="Arial" w:eastAsia="Arial" w:hAnsi="Arial" w:cs="Arial"/>
          <w:b/>
        </w:rPr>
        <w:t xml:space="preserve">;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A7A83"/>
    <w:rsid w:val="005C6A87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E40BDE"/>
    <w:rsid w:val="00E5310D"/>
    <w:rsid w:val="00F205F4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ibis paola barraza</cp:lastModifiedBy>
  <cp:revision>5</cp:revision>
  <dcterms:created xsi:type="dcterms:W3CDTF">2022-08-17T17:48:00Z</dcterms:created>
  <dcterms:modified xsi:type="dcterms:W3CDTF">2022-08-26T23:24:00Z</dcterms:modified>
</cp:coreProperties>
</file>